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after="0" w:line="240" w:lineRule="auto"/>
        <w:jc w:val="center"/>
        <w:rPr>
          <w:rFonts w:ascii="Times New Roman" w:hAnsi="Times New Roman"/>
          <w:b w:val="1"/>
          <w:bCs w:val="1"/>
          <w:outline w:val="0"/>
          <w:color w:val="2800ff"/>
          <w:sz w:val="26"/>
          <w:szCs w:val="26"/>
          <w:u w:color="2800ff"/>
          <w14:textFill>
            <w14:solidFill>
              <w14:srgbClr w14:val="2800FF"/>
            </w14:solidFill>
          </w14:textFill>
        </w:rPr>
      </w:pPr>
    </w:p>
    <w:p>
      <w:pPr>
        <w:pStyle w:val="Body Text"/>
        <w:spacing w:after="0" w:line="240" w:lineRule="auto"/>
        <w:jc w:val="center"/>
      </w:pPr>
      <w:bookmarkStart w:name="_gjdgxs" w:id="0"/>
      <w:bookmarkEnd w:id="0"/>
    </w:p>
    <w:p>
      <w:pPr>
        <w:pStyle w:val="Body Text"/>
        <w:jc w:val="center"/>
      </w:pPr>
      <w:r>
        <w:rPr>
          <w:rFonts w:ascii="Times New Roman" w:hAnsi="Times New Roman" w:hint="default"/>
          <w:b w:val="1"/>
          <w:bCs w:val="1"/>
          <w:outline w:val="0"/>
          <w:color w:val="2800ff"/>
          <w:sz w:val="32"/>
          <w:szCs w:val="32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Изначально Вышестоящий Дом Изначально Вышестоящего Отца</w:t>
      </w:r>
    </w:p>
    <w:p>
      <w:pPr>
        <w:pStyle w:val="Body Text"/>
        <w:jc w:val="center"/>
      </w:pP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ИВДИВО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Европа </w:t>
      </w: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1984/1472/960/448 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архетипа ИВ Аватара Синтеза Горислава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ИВАС Кут Хуми</w:t>
      </w:r>
    </w:p>
    <w:p>
      <w:pPr>
        <w:pStyle w:val="Body Text"/>
        <w:jc w:val="center"/>
      </w:pP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                                                                                                                      </w:t>
      </w:r>
    </w:p>
    <w:p>
      <w:pPr>
        <w:pStyle w:val="Body Text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Утверждаю КХ </w:t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23022024</w:t>
      </w:r>
    </w:p>
    <w:p>
      <w:pPr>
        <w:pStyle w:val="Body Text"/>
        <w:spacing w:after="0" w:line="240" w:lineRule="auto"/>
        <w:rPr>
          <w:sz w:val="24"/>
          <w:szCs w:val="24"/>
        </w:rPr>
      </w:pP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Мыслеобраз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Имперскость Служения Каждого Геополитическим Мышлением ИВО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br w:type="textWrapping"/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Цель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Процессуальность Жизни Парадигмальным Синтезом ИВО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br w:type="textWrapping"/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Задача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Результативность Активной Деятельностью команды Конфедеративностью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Организаций ИВО</w:t>
      </w:r>
    </w:p>
    <w:p>
      <w:pPr>
        <w:pStyle w:val="Body Text"/>
        <w:spacing w:after="0" w:line="240" w:lineRule="auto"/>
        <w:rPr>
          <w:sz w:val="24"/>
          <w:szCs w:val="24"/>
        </w:rPr>
      </w:pP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Устремление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Развёртка новых кругов Синтеза на территории ИВДИВО Европы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Ивдивное Служение Должностно Компетентных Амритичностью ИВО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</w:p>
    <w:p>
      <w:pPr>
        <w:pStyle w:val="Body Text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Совет Изначально Вышестоящего Отца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1</w:t>
      </w:r>
    </w:p>
    <w:p>
      <w:pPr>
        <w:pStyle w:val="Body Text"/>
        <w:spacing w:after="0" w:line="240" w:lineRule="auto"/>
      </w:pP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448.192.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Аватаресса ИВО подразделения Изначально Вышестоящего Дома Изначально Вышестоящего Отца Изначально Вышестоящего Аватара Синтеза Кут Хуми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Глава Совета ИВО подразделения ИВДИВО </w:t>
        <w:br w:type="textWrapping"/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Учительница Синтеза</w:t>
        <w:br w:type="textWrapping"/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Поручение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Набор и проверка текстов Синтезов и Съезда ИВДИВО  </w:t>
      </w:r>
      <w:r>
        <w:rPr>
          <w:rFonts w:ascii="Times New Roman" w:hAnsi="Times New Roman"/>
          <w:outline w:val="0"/>
          <w:color w:val="4472c4"/>
          <w:sz w:val="24"/>
          <w:szCs w:val="24"/>
          <w:u w:color="4472c4"/>
          <w:rtl w:val="0"/>
          <w:lang w:val="ru-RU"/>
          <w14:textFill>
            <w14:solidFill>
              <w14:srgbClr w14:val="4472C4"/>
            </w14:solidFill>
          </w14:textFill>
        </w:rPr>
        <w:t xml:space="preserve">                      </w:t>
      </w:r>
      <w:r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Омельянчук Валентина Львовна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Абсолют 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Человек ИВО </w:t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Синтезность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Ипостась</w:t>
        <w:br w:type="textWrapping"/>
      </w: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МО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Философский Синтез Прасинтезным Витиём Тез ИВО   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Цель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Распознание Сути Огня Отцовского мира Истиной ИВО                 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Задача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Истинная Позиции Наблюдателя Мудростью ИВО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Устремление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Возможности Внутреннего Мира Пассионарностью         </w:t>
        <w:br w:type="textWrapping"/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2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447.191.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Аватаресса ИВО Высшей Школы Синтеза ИВАС Иосифа ИВАС Кут Хуми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Глава Совета Синтеза подразделения ИВДИВО </w:t>
        <w:br w:type="textWrapping"/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Учительница Синтеза</w:t>
        <w:br w:type="textWrapping"/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Поручение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нет</w:t>
        <w:br w:type="textWrapping"/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Ильницкая Ольга Михайловна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Абсолют 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Человек ИВО </w:t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Синтезность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Ипостась</w:t>
        <w:br w:type="textWrapping"/>
      </w: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МО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ДК Учением Синтеза ИВО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Цель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Рост части Память Синтезом Окскости ИВО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Задача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Разработка Памяти инструментами ИВО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Устремление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Ипостасность взаимодействия с ИВАС Святослав Олеся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3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446.190.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Аватар ИВО Академии Синтез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Философии ИВАС Мории ИВАС Кут Хуми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Глава Парадигмального Совета подразделения ИВДИВО </w:t>
        <w:br w:type="textWrapping"/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Учительница Синтеза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Поручение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Изучение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развитие внутреннего мира 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16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цы Отец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Человек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Субъекта ИВО</w:t>
      </w:r>
      <w:r>
        <w:rPr>
          <w:rFonts w:ascii="Times New Roman" w:hAnsi="Times New Roman"/>
          <w:outline w:val="0"/>
          <w:color w:val="bf0000"/>
          <w:sz w:val="24"/>
          <w:szCs w:val="24"/>
          <w:u w:color="bf0000"/>
          <w:rtl w:val="0"/>
          <w:lang w:val="ru-RU"/>
          <w14:textFill>
            <w14:solidFill>
              <w14:srgbClr w14:val="BF0000"/>
            </w14:solidFill>
          </w14:textFill>
        </w:rPr>
        <w:t>.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Чабанец Александра Юрьевна </w:t>
      </w:r>
      <w:r>
        <w:rPr>
          <w:rFonts w:ascii="Times New Roman" w:hAnsi="Times New Roman" w:hint="default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>Абсолют ИВО</w:t>
      </w:r>
      <w:r>
        <w:rPr>
          <w:rFonts w:ascii="Times New Roman" w:hAnsi="Times New Roman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>Человек ИВО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 Синтезность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Ипостась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МО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>Счастье Ипостаси Изначально Вышестоящего Отца Животворённостью Омеги Амритическим Синтезом ИВАС Горислава Ветты</w:t>
      </w:r>
      <w:r>
        <w:rPr>
          <w:rFonts w:ascii="Times New Roman" w:hAnsi="Times New Roman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>.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Цель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>Явленность Жизненной Стратегии Магнитным Синтезом ИВАС Саввы Святы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Задача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>Концентрациятворённость Слагаемых Счастья Ипостаси Изначально Вышестоящего Отца Синтезом ИВАС Саввы Святы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Устремление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>Вершение и Реализация Условий Развития Семейных Отношений Синтезом ИВАС Кут Хуми Фаинь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  <w:br w:type="textWrapping"/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4</w:t>
      </w:r>
    </w:p>
    <w:p>
      <w:pPr>
        <w:pStyle w:val="Body Text"/>
        <w:spacing w:after="0" w:line="240" w:lineRule="auto"/>
      </w:pP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445.189.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Аватаресса ИВО Цивилизации Синтеза Отец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Человек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Субъекта сверхкосмоса ИВАС Филиппа ИВАС Кут Хуми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ИВДИВО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Секретарь подразделения ИВДИВО </w:t>
        <w:br w:type="textWrapping"/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Учительница Синтеза</w:t>
        <w:br w:type="textWrapping"/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Поручение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Секретарь подразделения ИВДИВО Европа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Ведение графика Дежурств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.   </w:t>
      </w:r>
      <w:r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Мясникова Лариса Геннадьевна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Абсолют 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Человек ИВО </w:t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Синтезность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Ипостась</w:t>
        <w:br w:type="textWrapping"/>
      </w: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МО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Ипостасность ИВО синтезом Любви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Цель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Реализация восходящего новой эпохи учительством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Задача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Осмысленность парадигмы глубиной служения ИВАС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Устремление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Естественность жизни служением подразделения Европа</w:t>
        <w:br w:type="textWrapping"/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5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444.188.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Аватаресса ИВО Метаизвечной Империи синтезфизичности ИВАС Византия ИВАС Кут Хуми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Глава Общины ИВАС Кут Хуми подразделения ИВДИВО </w:t>
        <w:br w:type="textWrapping"/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Учительница Синтеза</w:t>
        <w:br w:type="textWrapping"/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Поручение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Участие в культурных мероприятиях города</w:t>
      </w:r>
      <w:r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Будрина Татьяна Викторовна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Абсолют 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Человек ИВО </w:t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Синтезность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Ипостась</w:t>
        <w:br w:type="textWrapping"/>
      </w: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МО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Внутреннего мира ракурсом Проницания Синтеза ИВО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Цель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Рост Систем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Аппаратов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Частностей Учением Синтеза ИВО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Задача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Движение жизни Могуществом Образа ИВО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Устремление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Сложение Синтезной среды на территории Абхазии для прохождения ФЧС</w:t>
        <w:br w:type="textWrapping"/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6</w:t>
      </w:r>
    </w:p>
    <w:p>
      <w:pPr>
        <w:pStyle w:val="Основной текст A"/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2800ff"/>
          <w:spacing w:val="0"/>
          <w:kern w:val="0"/>
          <w:position w:val="0"/>
          <w:u w:val="none" w:color="2800ff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2800FF"/>
            </w14:solidFill>
          </w14:textFill>
        </w:rPr>
        <w:t xml:space="preserve"> 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443.187. 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Аватаресса ИВО Метаизвечной Академии Наук ИВАС Янова ИВАС Кут Хуми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, 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Научный Практик АНЦ метагалактической науки подразделения ИВДИВО</w:t>
        <w:br w:type="textWrapping"/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Учительница Синтеза</w:t>
        <w:br w:type="textWrapping"/>
      </w:r>
      <w:r>
        <w:rPr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Поручение</w:t>
      </w:r>
      <w:r>
        <w:rPr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Набор текстов Синтеза Изначально Вышестоящего Отца </w:t>
        <w:tab/>
        <w:t xml:space="preserve">   </w:t>
      </w:r>
      <w:r>
        <w:rPr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                      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Кузнецова Жанна Сергеевна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Абсолют 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Человек ИВО </w:t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Синтезность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Ипостась</w:t>
        <w:br w:type="textWrapping"/>
      </w: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МО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Созидание качества Жизни Вечности Служения Синтезом Изначально Вышестоящего Отца      </w:t>
      </w: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Цель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Виртуозность Должностной Компетенцией ИВДИВО выражением Эталонности Изначально Вышестоящего Отца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Задача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:</w:t>
      </w:r>
      <w:r>
        <w:rPr>
          <w:rFonts w:ascii="Times New Roman" w:hAnsi="Times New Roman"/>
          <w:b w:val="1"/>
          <w:bCs w:val="1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Явление Форм Абсолюта Изначально Вышестоящего Отца Красотой ИВДИВО развития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Устремление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:</w:t>
      </w:r>
      <w:r>
        <w:rPr>
          <w:rFonts w:ascii="Times New Roman" w:hAnsi="Times New Roman"/>
          <w:b w:val="1"/>
          <w:bCs w:val="1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научности Позиции Наблюдателя Истины Учения Синтеза Изначально Вышестоящего Отца Матрицами Частей потенциального роста</w:t>
        <w:br w:type="textWrapping"/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7</w:t>
      </w:r>
    </w:p>
    <w:p>
      <w:pPr>
        <w:pStyle w:val="Основной текст A"/>
        <w:rPr>
          <w:b w:val="1"/>
          <w:bCs w:val="1"/>
          <w:outline w:val="0"/>
          <w:color w:val="2800ff"/>
          <w:u w:color="2800ff"/>
          <w14:textFill>
            <w14:solidFill>
              <w14:srgbClr w14:val="2800FF"/>
            </w14:solidFill>
          </w14:textFill>
        </w:rPr>
      </w:pP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442.186. 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Аватаресса ИВО ИВДИВО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Развития Отец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Человек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Субъекта ИВАС Юлия ИВАС Кут Хуми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, 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Глава организации Праздничных мероприятий подразделения ИВДИВО 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Учительница Синтеза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Поручение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Работа с гражданами территории</w:t>
      </w: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                        </w:t>
      </w:r>
    </w:p>
    <w:p>
      <w:pPr>
        <w:pStyle w:val="Body Text"/>
        <w:spacing w:after="0" w:line="240" w:lineRule="auto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Семушина Наталья Викторовна </w:t>
      </w:r>
      <w:r>
        <w:rPr>
          <w:rFonts w:ascii="Times New Roman" w:hAnsi="Times New Roman" w:hint="default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>Абсолют ИВО</w:t>
      </w:r>
      <w:r>
        <w:rPr>
          <w:rFonts w:ascii="Times New Roman" w:hAnsi="Times New Roman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>Человек ИВО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 Синтезность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Ипостась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МО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>Явление ДК профессионализмом и мастерством ИВАС Серафим Валерии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Цель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>Развитие части Сознания материей Синтез Амритики ИВО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     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Задача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>Витиё Тез Истинностью ИВО Парадигмально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         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Устремление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>Пробуждённости Позицией Наблюдателя ИВО синтезтелесно</w:t>
        <w:br w:type="textWrapping"/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8</w:t>
      </w:r>
    </w:p>
    <w:p>
      <w:pPr>
        <w:pStyle w:val="Body Text"/>
        <w:spacing w:after="0" w:line="240" w:lineRule="auto"/>
      </w:pP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441.185.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Аватаресса ИВО Высшего Аттестационного Совета ИВАС Юсефа ИВАС Кут Хуми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Глава центра Космической молодёжи подразделения ИВДИВО </w:t>
        <w:br w:type="textWrapping"/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Учительница Синтеза</w:t>
        <w:br w:type="textWrapping"/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Поручение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нет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Московчук Виктория Викторовна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Абсолют 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Человек ИВО </w:t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Синтезность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Ипостась</w:t>
        <w:br w:type="textWrapping"/>
      </w: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МО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Аватарскость Искусство Психодинамики Синтезом Воскрешения ИВО             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Цель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Жизнь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Аватара Психодинамическим Мастерством ИВО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Задача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Счастья Служение отделом Воскрешения ИВО             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Устремление</w:t>
      </w:r>
      <w:r>
        <w:rPr>
          <w:rFonts w:ascii="Times New Roman" w:hAnsi="Times New Roman"/>
          <w:b w:val="1"/>
          <w:bCs w:val="1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Счастья Служение отделом Воскрешения ИВО</w:t>
        <w:br w:type="textWrapping"/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9</w:t>
      </w:r>
    </w:p>
    <w:p>
      <w:pPr>
        <w:pStyle w:val="Body Text"/>
        <w:spacing w:after="0" w:line="240" w:lineRule="auto"/>
      </w:pP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440.184.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Аватаресса ИВО Политической партии ИВАС Владомира ИВАС Кут Хуми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Глава Партии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/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Отделения подразделения ИВДИВО </w:t>
        <w:br w:type="textWrapping"/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Поручение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Служение людям</w:t>
        <w:br w:type="textWrapping"/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Овчаренко Наталия Викторовна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Абсолют Фа </w:t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Синтезность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Посвящённый</w:t>
        <w:br w:type="textWrapping"/>
      </w: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МО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Мастерство ДК Синтезом Служения ИВО</w:t>
        <w:br w:type="textWrapping"/>
      </w: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Цель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Изучение части Мышление ИВО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Задача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ИВДИВО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октавно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метагалактическо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планетарной Политической партии Отец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Субъектов ИВО с АС Юстасом</w:t>
        <w:br w:type="textWrapping"/>
      </w: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Устремление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Стяжание Стандартов ИВО Применение инструмента Совершенная Личность</w:t>
        <w:br w:type="textWrapping"/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10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439.183.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Аватаресса ИВО Суперизвечно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всеизвечно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октоизвечино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метаизвечино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извечно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всеедино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октавно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метагалактической информации и синтеза частностей ИВАС Саввы ИВАС Кут Хуми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Глава Метагалактического Агентства Информации подразделения ИВДИВО </w:t>
        <w:br w:type="textWrapping"/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Учительница Синтеза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Поручение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проведение праздников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Арджения Эсма Лавриковна </w:t>
      </w:r>
      <w:r>
        <w:rPr>
          <w:rFonts w:ascii="Times New Roman" w:hAnsi="Times New Roman" w:hint="default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>Абсолют ИВО</w:t>
      </w:r>
      <w:r>
        <w:rPr>
          <w:rFonts w:ascii="Times New Roman" w:hAnsi="Times New Roman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>Человек ИВО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 Синтезность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Ипостась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bookmarkStart w:name="_j0zll" w:id="1"/>
      <w:bookmarkEnd w:id="1"/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М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О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>Развитие Должностной Компетенции Синтезом Жизни ИВО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Цель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>Изучение Части Монада ИВО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outline w:val="0"/>
          <w:color w:val="36363d"/>
          <w:sz w:val="24"/>
          <w:szCs w:val="24"/>
          <w:u w:color="36363d"/>
          <w14:textFill>
            <w14:solidFill>
              <w14:srgbClr w14:val="36363D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Задача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>Ипостасное взаимодействие с ИВАС Юсеф Оной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Устремление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>Сложение условий прохождения Синтезов ИВО</w:t>
      </w:r>
      <w:r>
        <w:rPr>
          <w:rFonts w:ascii="Times New Roman" w:hAnsi="Times New Roman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>Развитие профессиональной жизни</w:t>
      </w:r>
      <w:r>
        <w:rPr>
          <w:rFonts w:ascii="Times New Roman" w:hAnsi="Times New Roman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>Восстановление здоровья</w:t>
      </w:r>
      <w:r>
        <w:rPr>
          <w:rFonts w:ascii="Times New Roman" w:hAnsi="Times New Roman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6363d"/>
          <w:sz w:val="24"/>
          <w:szCs w:val="24"/>
          <w:u w:color="36363d"/>
          <w:rtl w:val="0"/>
          <w:lang w:val="ru-RU"/>
          <w14:textFill>
            <w14:solidFill>
              <w14:srgbClr w14:val="36363D"/>
            </w14:solidFill>
          </w14:textFill>
        </w:rPr>
        <w:t>Формирование семьи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11</w:t>
      </w:r>
    </w:p>
    <w:p>
      <w:pPr>
        <w:pStyle w:val="Body Text"/>
        <w:spacing w:after="0" w:line="240" w:lineRule="auto"/>
      </w:pP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438.182.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Аватаресса ИВО Парламента ИВАС Савелия ИВАС Кут Хуми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Глава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дуумвиратор Посвящённого парламентского центра Федерации Октав подразделения ИВДИВО </w:t>
        <w:br w:type="textWrapping"/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Учительница Синтеза</w:t>
        <w:br w:type="textWrapping"/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Поручение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Набор текстов Синтезов ИВО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Популяризация основ Учения Синтеза гражданам Франции</w:t>
        <w:br w:type="textWrapping"/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Гаджиева Дина Шарабутдиновна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Абсолют 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Человек ИВО </w:t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Синтезность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Ипостась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МО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Метагалактический Парламент Синтезом Генезис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Разума Изначально Вышестоящего Отца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Цель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ru-RU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интезначала Виртуозностью Генезиса Вершением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Задача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ИВДИВО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Парламентаризм парадигмальностью внутреннего мира </w:t>
      </w:r>
      <w:r>
        <w:rPr>
          <w:rFonts w:ascii="Times New Roman" w:hAnsi="Times New Roman"/>
          <w:sz w:val="24"/>
          <w:szCs w:val="24"/>
          <w:rtl w:val="0"/>
          <w:lang w:val="ru-RU"/>
        </w:rPr>
        <w:t>16-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рицей Отец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Человека Субъекта Изначально Вышестоящего Отца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Устремление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Концентрация среды Огня и Синтеза ИВДИВО Европа Метагалактичностью каждого  Учением Синтеза</w:t>
        <w:br w:type="textWrapping"/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12</w:t>
      </w:r>
    </w:p>
    <w:p>
      <w:pPr>
        <w:pStyle w:val="Body Text"/>
        <w:spacing w:after="0" w:line="240" w:lineRule="auto"/>
      </w:pP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437.181.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Аватаресса ИВО Экономики Отец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Человек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Субъекта ИВАС Вильгельма ИВАС Кут Хуми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ИВДИВО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офис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секретарь подразделения ИВДИВО</w:t>
        <w:br w:type="textWrapping"/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Учитель Синтеза</w:t>
        <w:br w:type="textWrapping"/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Поручение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набор текстов Синтезов</w:t>
        <w:br w:type="textWrapping"/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Пигузов 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shd w:val="clear" w:color="auto" w:fill="ffffff"/>
          <w:rtl w:val="0"/>
          <w:lang w:val="ru-RU"/>
          <w14:textFill>
            <w14:solidFill>
              <w14:srgbClr w14:val="FF0000"/>
            </w14:solidFill>
          </w14:textFill>
        </w:rPr>
        <w:t xml:space="preserve">Генадий Александрович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Абсолют 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Человек ИВО </w:t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Синтезность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Ипостась</w:t>
        <w:br w:type="textWrapping"/>
      </w: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МО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a1a1a"/>
          <w:sz w:val="24"/>
          <w:szCs w:val="24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Октавная образованность изучением Синтеза ИВО Отцом</w:t>
      </w:r>
      <w:r>
        <w:rPr>
          <w:rFonts w:ascii="Times New Roman" w:hAnsi="Times New Roman"/>
          <w:outline w:val="0"/>
          <w:color w:val="1a1a1a"/>
          <w:sz w:val="24"/>
          <w:szCs w:val="24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1a1a1a"/>
          <w:sz w:val="24"/>
          <w:szCs w:val="24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Человека</w:t>
      </w:r>
      <w:r>
        <w:rPr>
          <w:rFonts w:ascii="Times New Roman" w:hAnsi="Times New Roman"/>
          <w:outline w:val="0"/>
          <w:color w:val="1a1a1a"/>
          <w:sz w:val="24"/>
          <w:szCs w:val="24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a1a1a"/>
          <w:sz w:val="24"/>
          <w:szCs w:val="24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Субъекта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outline w:val="0"/>
          <w:color w:val="1a1a1a"/>
          <w:sz w:val="24"/>
          <w:szCs w:val="24"/>
          <w:u w:color="1a1a1a"/>
          <w14:textFill>
            <w14:solidFill>
              <w14:srgbClr w14:val="1A1A1A"/>
            </w14:solidFill>
          </w14:textFill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Цель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a1a1a"/>
          <w:sz w:val="24"/>
          <w:szCs w:val="24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Овладеть практиками ИВДИВО</w:t>
      </w:r>
      <w:r>
        <w:rPr>
          <w:rFonts w:ascii="Times New Roman" w:hAnsi="Times New Roman"/>
          <w:outline w:val="0"/>
          <w:color w:val="1a1a1a"/>
          <w:sz w:val="24"/>
          <w:szCs w:val="24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1a1a1a"/>
          <w:sz w:val="24"/>
          <w:szCs w:val="24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развития ИВО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outline w:val="0"/>
          <w:color w:val="1a1a1a"/>
          <w:sz w:val="24"/>
          <w:szCs w:val="24"/>
          <w:u w:color="1a1a1a"/>
          <w14:textFill>
            <w14:solidFill>
              <w14:srgbClr w14:val="1A1A1A"/>
            </w14:solidFill>
          </w14:textFill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Задача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a1a1a"/>
          <w:sz w:val="24"/>
          <w:szCs w:val="24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Выработка </w:t>
      </w:r>
      <w:r>
        <w:rPr>
          <w:rFonts w:ascii="Times New Roman" w:hAnsi="Times New Roman"/>
          <w:outline w:val="0"/>
          <w:color w:val="1a1a1a"/>
          <w:sz w:val="24"/>
          <w:szCs w:val="24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32</w:t>
      </w:r>
      <w:r>
        <w:rPr>
          <w:rFonts w:ascii="Times New Roman" w:hAnsi="Times New Roman" w:hint="default"/>
          <w:outline w:val="0"/>
          <w:color w:val="1a1a1a"/>
          <w:sz w:val="24"/>
          <w:szCs w:val="24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х Компетенций Ипостасностью Слиянностью с ИВО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outline w:val="0"/>
          <w:color w:val="1a1a1a"/>
          <w:sz w:val="24"/>
          <w:szCs w:val="24"/>
          <w:u w:color="1a1a1a"/>
          <w14:textFill>
            <w14:solidFill>
              <w14:srgbClr w14:val="1A1A1A"/>
            </w14:solidFill>
          </w14:textFill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Устремление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1a1a1a"/>
          <w:sz w:val="24"/>
          <w:szCs w:val="24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Более углубленно изучить и применить </w:t>
      </w:r>
      <w:r>
        <w:rPr>
          <w:rFonts w:ascii="Times New Roman" w:hAnsi="Times New Roman"/>
          <w:outline w:val="0"/>
          <w:color w:val="1a1a1a"/>
          <w:sz w:val="24"/>
          <w:szCs w:val="24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8-</w:t>
      </w:r>
      <w:r>
        <w:rPr>
          <w:rFonts w:ascii="Times New Roman" w:hAnsi="Times New Roman" w:hint="default"/>
          <w:outline w:val="0"/>
          <w:color w:val="1a1a1a"/>
          <w:sz w:val="24"/>
          <w:szCs w:val="24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ричное явление каждого Должностно Компетентного ИВДИВО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13</w:t>
      </w:r>
    </w:p>
    <w:p>
      <w:pPr>
        <w:pStyle w:val="Основной текст A"/>
        <w:rPr>
          <w:b w:val="1"/>
          <w:bCs w:val="1"/>
          <w:outline w:val="0"/>
          <w:color w:val="2800ff"/>
          <w:u w:color="2800ff"/>
          <w14:textFill>
            <w14:solidFill>
              <w14:srgbClr w14:val="2800FF"/>
            </w14:solidFill>
          </w14:textFill>
        </w:rPr>
      </w:pP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436.180. 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Аватар ИВО Общества Иерархии Равных Отец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Человек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Субъектов ИВАС Юстаса ИВАС Кут Хуми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, 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Глава Общества Иерархии Равных подразделения ИВДИВО </w:t>
      </w:r>
    </w:p>
    <w:p>
      <w:pPr>
        <w:pStyle w:val="Body Text"/>
        <w:spacing w:after="0" w:line="240" w:lineRule="auto"/>
      </w:pP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Учительница Синтеза</w:t>
        <w:br w:type="textWrapping"/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Поручение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участие в службе милосердия внешних коммуникаций</w:t>
        <w:br w:type="textWrapping"/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Цвижба Заира Ясоновна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Абсолют 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Человек ИВО </w:t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Синтезность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Ипостась</w:t>
        <w:br w:type="textWrapping"/>
      </w: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МО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Ипостасности Синтезом Репликации ИВО</w:t>
        <w:br w:type="textWrapping"/>
      </w: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Цель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 Жизни Ипостаси Пробуждённостью Философским Синтезом ИВО</w:t>
      </w:r>
    </w:p>
    <w:p>
      <w:pPr>
        <w:pStyle w:val="Body Text"/>
        <w:spacing w:after="0" w:line="240" w:lineRule="auto"/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Задача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Применять Практики с ИВАС Юлий Сианой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Устремление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синтезфизичности Ипостаси ИВО</w:t>
        <w:br w:type="textWrapping"/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14</w:t>
      </w:r>
    </w:p>
    <w:p>
      <w:pPr>
        <w:pStyle w:val="Body Text"/>
        <w:spacing w:after="0" w:line="240" w:lineRule="auto"/>
      </w:pP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435.179.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Аватаресса ИВО Энергопотенциала Отец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Человек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Субъекта ИВАС Александра ИВАС Кут Хуми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Глава Энергопотенциала подразделения ИВДИВО </w:t>
        <w:br w:type="textWrapping"/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Учительница Синтеза</w:t>
        <w:br w:type="textWrapping"/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Поручение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Развитие ЭП синтезфизичностью типов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видов материи</w:t>
        <w:br w:type="textWrapping"/>
      </w: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C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аркисян Нора Суреновна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Абсолют 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Человек ИВО </w:t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Синтезность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Ипостась</w:t>
        <w:br w:type="textWrapping"/>
      </w: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МО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Головерсум синтезом Вершения 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                  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Цель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Разработка ЭП от внутреннего к внешнему в огне ИВАС Александра Тамилы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Задача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Амритического тела ИВО в огне ИВАС Горислав Ветта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Устремление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Достоинство служения в ИВДИВО Европа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15</w:t>
      </w:r>
    </w:p>
    <w:p>
      <w:pPr>
        <w:pStyle w:val="Основной текст A"/>
      </w:pP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434.178. 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Аватаресса ИВО Плана Синтеза ИВАС Яромира ИВАС Кут Хуми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, 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Глава Плана Синтеза подразделения ИВДИВО </w:t>
        <w:br w:type="textWrapping"/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Учительница Синтеза</w:t>
        <w:br w:type="textWrapping"/>
      </w:r>
      <w:r>
        <w:rPr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Поручение</w:t>
      </w:r>
      <w:r>
        <w:rPr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Учёт добровольных взносов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оплата аренды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 ком услуг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.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Распечатка бланков для Синтеза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  <w:r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br w:type="textWrapping"/>
      </w:r>
      <w:r>
        <w:rPr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Андриенко Наталия  Михайловна </w:t>
      </w:r>
      <w:r>
        <w:rPr>
          <w:rtl w:val="0"/>
          <w:lang w:val="ru-RU"/>
        </w:rPr>
        <w:t>Абсолют ИВО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Человек ИВО </w:t>
      </w:r>
      <w:r>
        <w:rPr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Синтезность</w:t>
      </w:r>
      <w:r>
        <w:rPr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: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Ипостась</w:t>
        <w:br w:type="textWrapping"/>
      </w:r>
      <w:r>
        <w:rPr>
          <w:outline w:val="0"/>
          <w:color w:val="0000ff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МО</w:t>
      </w:r>
      <w:r>
        <w:rPr>
          <w:outline w:val="0"/>
          <w:color w:val="0000ff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outline w:val="0"/>
          <w:color w:val="00000d"/>
          <w:u w:color="0000ff"/>
          <w:rtl w:val="0"/>
          <w:lang w:val="ru-RU"/>
          <w14:textFill>
            <w14:solidFill>
              <w14:srgbClr w14:val="00000D"/>
            </w14:solidFill>
          </w14:textFill>
        </w:rPr>
        <w:t>Энергопотенциальная образованность ИВДИВО Европа Синтезом Вершения ИВО</w:t>
      </w:r>
    </w:p>
    <w:p>
      <w:pPr>
        <w:pStyle w:val="Body Text"/>
        <w:spacing w:after="0" w:line="240" w:lineRule="auto"/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Цель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e"/>
          <w:sz w:val="24"/>
          <w:szCs w:val="24"/>
          <w:u w:color="0000ff"/>
          <w:rtl w:val="0"/>
          <w:lang w:val="ru-RU"/>
          <w14:textFill>
            <w14:solidFill>
              <w14:srgbClr w14:val="00000E"/>
            </w14:solidFill>
          </w14:textFill>
        </w:rPr>
        <w:t>Управленческие умения</w:t>
      </w:r>
      <w:r>
        <w:rPr>
          <w:rFonts w:ascii="Times New Roman" w:hAnsi="Times New Roman"/>
          <w:outline w:val="0"/>
          <w:color w:val="00000e"/>
          <w:sz w:val="24"/>
          <w:szCs w:val="24"/>
          <w:u w:color="0000ff"/>
          <w:rtl w:val="0"/>
          <w:lang w:val="ru-RU"/>
          <w14:textFill>
            <w14:solidFill>
              <w14:srgbClr w14:val="00000E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e"/>
          <w:sz w:val="24"/>
          <w:szCs w:val="24"/>
          <w:u w:color="0000ff"/>
          <w:rtl w:val="0"/>
          <w:lang w:val="ru-RU"/>
          <w14:textFill>
            <w14:solidFill>
              <w14:srgbClr w14:val="00000E"/>
            </w14:solidFill>
          </w14:textFill>
        </w:rPr>
        <w:t>навыки Должностной Компетенцией  Энергопотенциальным Синтезом  АС Александра</w:t>
      </w:r>
    </w:p>
    <w:p>
      <w:pPr>
        <w:pStyle w:val="Body Text"/>
        <w:spacing w:after="0" w:line="240" w:lineRule="auto"/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Задача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ff"/>
          <w:rtl w:val="0"/>
          <w:lang w:val="ru-RU"/>
        </w:rPr>
        <w:t xml:space="preserve">ИВДИВО </w:t>
      </w:r>
      <w:r>
        <w:rPr>
          <w:rFonts w:ascii="Times New Roman" w:hAnsi="Times New Roman"/>
          <w:sz w:val="24"/>
          <w:szCs w:val="24"/>
          <w:u w:color="0000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ff"/>
          <w:rtl w:val="0"/>
          <w:lang w:val="ru-RU"/>
        </w:rPr>
        <w:t>развитие стилистикой ведения Энергопотенциала АС Александр</w:t>
      </w:r>
      <w:r>
        <w:rPr>
          <w:rFonts w:ascii="Times New Roman" w:hAnsi="Times New Roman" w:hint="default"/>
          <w:outline w:val="0"/>
          <w:color w:val="000007"/>
          <w:sz w:val="24"/>
          <w:szCs w:val="24"/>
          <w:u w:color="0000ff"/>
          <w:rtl w:val="0"/>
          <w:lang w:val="ru-RU"/>
          <w14:textFill>
            <w14:solidFill>
              <w14:srgbClr w14:val="000007"/>
            </w14:solidFill>
          </w14:textFill>
        </w:rPr>
        <w:t>а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Устремление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11"/>
          <w:sz w:val="24"/>
          <w:szCs w:val="24"/>
          <w:u w:color="0000ff"/>
          <w:rtl w:val="0"/>
          <w:lang w:val="ru-RU"/>
          <w14:textFill>
            <w14:solidFill>
              <w14:srgbClr w14:val="000011"/>
            </w14:solidFill>
          </w14:textFill>
        </w:rPr>
        <w:t>Формирование Цельной Среды Энергопотенциальных возможностей Синтезом Вершения АС Александра</w:t>
      </w:r>
      <w:r>
        <w:rPr>
          <w:rFonts w:ascii="Times New Roman" w:hAnsi="Times New Roman"/>
          <w:outline w:val="0"/>
          <w:color w:val="000011"/>
          <w:sz w:val="24"/>
          <w:szCs w:val="24"/>
          <w:u w:color="0000ff"/>
          <w:rtl w:val="0"/>
          <w:lang w:val="ru-RU"/>
          <w14:textFill>
            <w14:solidFill>
              <w14:srgbClr w14:val="000011"/>
            </w14:solidFill>
          </w14:textFill>
        </w:rPr>
        <w:t>.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16 </w:t>
      </w:r>
    </w:p>
    <w:p>
      <w:pPr>
        <w:pStyle w:val="Основной текст A"/>
      </w:pP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433.177. 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Аватар ИВО Иерархии ИВАС Сераписа ИВАС Кут Хуми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, </w:t>
      </w:r>
      <w:r>
        <w:rPr>
          <w:b w:val="1"/>
          <w:bCs w:val="1"/>
          <w:outline w:val="0"/>
          <w:color w:val="2800ff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Глава Метагалактического центра ИВДИВО </w:t>
        <w:br w:type="textWrapping"/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Учительница Синтеза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Поручение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Кураторство по работе с населением Латвии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Рапина Зинаида Евгеньевна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Абсолют 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Человек ИВО </w:t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Синтезность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Ипостась</w:t>
        <w:br w:type="textWrapping"/>
      </w: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МО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Метагалактичность ИВДИВНОСТЬ Жизни Планом Синтеза ИВО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Цель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Профессионализм Аватарскости Служения ИВДИВО    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Задача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Явление Ипостасности ИВ Отцу Синтезом ИВО 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Устремление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Пройти подготовку цельным курсом посвящённого ФЧС ИВО</w:t>
        <w:br w:type="textWrapping"/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17</w:t>
      </w:r>
    </w:p>
    <w:p>
      <w:pPr>
        <w:pStyle w:val="Body Text"/>
        <w:spacing w:after="0" w:line="240" w:lineRule="auto"/>
      </w:pP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432.176.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Аватаресса ИВО Метаизвечной Нации Гражданской Конфедерации Отец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Человек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Субъектов ИВАС Эдуарда ИВАС Кут Хуми</w:t>
        <w:br w:type="textWrapping"/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Учитель Синтеза</w:t>
        <w:br w:type="textWrapping"/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Поручение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нет</w:t>
        <w:br w:type="textWrapping"/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Каримов Борис Медхатович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Программа Омеги </w:t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Синтезность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Посвящённый</w:t>
        <w:br w:type="textWrapping"/>
      </w: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МО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Идеология Служения Равностностью Воссоединённостью ИВ Отцом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Цель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Воспитание Равностности Пассионарностью Нови ИВО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Задача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Непредубеждённость Служащего Воссоединённостью ИВ Отцом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Устремление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Путь Должностно Компетентного ИВДИВО </w:t>
      </w:r>
      <w:r>
        <w:rPr>
          <w:rFonts w:ascii="Times New Roman" w:hAnsi="Times New Roman"/>
          <w:sz w:val="24"/>
          <w:szCs w:val="24"/>
          <w:rtl w:val="0"/>
          <w:lang w:val="ru-RU"/>
        </w:rPr>
        <w:t>16-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цей ИВДИВО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Стяжание Абсолютного Огня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2800ff"/>
          <w:sz w:val="24"/>
          <w:szCs w:val="24"/>
          <w:u w:color="2800ff"/>
          <w14:textFill>
            <w14:solidFill>
              <w14:srgbClr w14:val="2800FF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18</w:t>
      </w:r>
    </w:p>
    <w:p>
      <w:pPr>
        <w:pStyle w:val="Body Text"/>
        <w:spacing w:after="0" w:line="240" w:lineRule="auto"/>
      </w:pP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431.175.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Аватаресса ИВО Образования Отец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Человек</w:t>
      </w: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Субъекта ИВАС Фадея ИВАС Кут Хуми</w:t>
        <w:br w:type="textWrapping"/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Учительница Синтеза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Поручение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взаимодействие с гражданами территории</w:t>
        <w:br w:type="textWrapping"/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Брагина Анна Вадимовна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Синтезность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Посвящённый</w:t>
        <w:br w:type="textWrapping"/>
      </w: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МО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Созидательность служения сверхпассионарностью ИВО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Цель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Компетентность непрерывностью образования Синтезом ИВО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Задача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навыков Ипостасности Иерархам ИВО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Устремление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Наработка светского общения с Иерархами ИВО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Совет Четырёх Жизней ИВО подразделения ИВДИВО</w:t>
      </w: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ff"/>
          <w:sz w:val="24"/>
          <w:szCs w:val="24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19</w:t>
      </w:r>
    </w:p>
    <w:p>
      <w:pPr>
        <w:pStyle w:val="Body Text"/>
        <w:spacing w:after="0" w:line="240" w:lineRule="auto"/>
      </w:pP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192. </w:t>
      </w:r>
      <w:r>
        <w:rPr>
          <w:rFonts w:ascii="Times New Roman" w:hAnsi="Times New Roman" w:hint="default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Посвящённый ИВО Отдела Синтеза ИВО Аватарессы Синтеза Фаинь ИВАС Кут Хуми</w:t>
        <w:br w:type="textWrapping"/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Посвящённый Синтеза</w:t>
        <w:br w:type="textWrapping"/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Поручение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Поручения нет</w:t>
      </w:r>
    </w:p>
    <w:p>
      <w:pPr>
        <w:pStyle w:val="Body Text"/>
        <w:spacing w:after="0" w:line="240" w:lineRule="auto"/>
      </w:pP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Кузнецов Марк Салем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(16 </w:t>
      </w:r>
      <w:r>
        <w:rPr>
          <w:rFonts w:ascii="Times New Roman" w:hAnsi="Times New Roman" w:hint="default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лет</w:t>
      </w: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Программа Омеги </w:t>
      </w: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Посвящение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: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Посвящённый</w:t>
      </w:r>
    </w:p>
    <w:p>
      <w:pPr>
        <w:pStyle w:val="Body Text"/>
        <w:spacing w:after="0" w:line="240" w:lineRule="auto"/>
      </w:pPr>
      <w:r>
        <w:rPr>
          <w:rFonts w:ascii="Times New Roman" w:hAnsi="Times New Roman" w:hint="default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Мыслеобраз</w:t>
      </w:r>
      <w:r>
        <w:rPr>
          <w:rFonts w:ascii="Times New Roman" w:hAnsi="Times New Roman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Служение Изначально Вышестоящему Отцу красотой ИВДИВО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развития </w:t>
      </w:r>
    </w:p>
    <w:p>
      <w:pPr>
        <w:pStyle w:val="Body Text"/>
        <w:spacing w:after="0" w:line="240" w:lineRule="auto"/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Цель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Репликация Слова Изначально Вышестоящего Отца Практикой</w:t>
      </w:r>
    </w:p>
    <w:p>
      <w:pPr>
        <w:pStyle w:val="Body Text"/>
        <w:spacing w:after="0" w:line="240" w:lineRule="auto"/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Задача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Жизнь Мастерством Стратегии</w:t>
      </w:r>
    </w:p>
    <w:p>
      <w:pPr>
        <w:pStyle w:val="Body Text"/>
        <w:spacing w:after="0" w:line="240" w:lineRule="auto"/>
      </w:pPr>
      <w:r>
        <w:rPr>
          <w:rFonts w:ascii="Times New Roman" w:hAnsi="Times New Roman" w:hint="default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>Устремление</w:t>
      </w:r>
      <w:r>
        <w:rPr>
          <w:rFonts w:ascii="Times New Roman" w:hAnsi="Times New Roman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 жизни Могущества Изначально Вышестоящего Отца</w:t>
      </w:r>
    </w:p>
    <w:p>
      <w:pPr>
        <w:pStyle w:val="Body Text"/>
        <w:spacing w:after="0" w:line="240" w:lineRule="auto"/>
      </w:pPr>
    </w:p>
    <w:p>
      <w:pPr>
        <w:pStyle w:val="Body Text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ff"/>
          <w:sz w:val="24"/>
          <w:szCs w:val="24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00"/>
        </w:tabs>
        <w:ind w:left="141" w:firstLine="0"/>
        <w:rPr>
          <w:caps w:val="0"/>
          <w:smallCaps w:val="0"/>
          <w:strike w:val="0"/>
          <w:dstrike w:val="0"/>
          <w:outline w:val="0"/>
          <w:color w:val="0070c0"/>
          <w:spacing w:val="0"/>
          <w:kern w:val="0"/>
          <w:position w:val="0"/>
          <w:sz w:val="30"/>
          <w:szCs w:val="30"/>
          <w:u w:val="none" w:color="0070c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70C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70c0"/>
          <w:spacing w:val="0"/>
          <w:kern w:val="0"/>
          <w:position w:val="0"/>
          <w:sz w:val="30"/>
          <w:szCs w:val="30"/>
          <w:u w:val="none" w:color="0070c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70C0"/>
            </w14:solidFill>
          </w14:textFill>
        </w:rPr>
        <w:t xml:space="preserve"> </w:t>
      </w: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00"/>
        </w:tabs>
        <w:ind w:left="141" w:firstLine="0"/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Text"/>
        <w:spacing w:after="0" w:line="240" w:lineRule="auto"/>
      </w:pPr>
      <w:r>
        <w:rPr>
          <w:rFonts w:ascii="Times New Roman" w:hAnsi="Times New Roman"/>
          <w:b w:val="1"/>
          <w:bCs w:val="1"/>
          <w:outline w:val="0"/>
          <w:color w:val="2800ff"/>
          <w:sz w:val="24"/>
          <w:szCs w:val="24"/>
          <w:u w:color="2800ff"/>
          <w:rtl w:val="0"/>
          <w:lang w:val="ru-RU"/>
          <w14:textFill>
            <w14:solidFill>
              <w14:srgbClr w14:val="2800FF"/>
            </w14:solidFill>
          </w14:textFill>
        </w:rPr>
        <w:t xml:space="preserve"> </w:t>
      </w:r>
      <w:bookmarkStart w:name="_fob9te" w:id="2"/>
    </w:p>
    <w:sectPr>
      <w:headerReference w:type="default" r:id="rId4"/>
      <w:footerReference w:type="default" r:id="rId5"/>
      <w:pgSz w:w="11900" w:h="16840" w:orient="portrait"/>
      <w:pgMar w:top="640" w:right="800" w:bottom="640" w:left="800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